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</w:tcPr>
          <w:p w14:paraId="65D0BDFA" w14:textId="276F9532" w:rsidR="00991639" w:rsidRPr="001E45E2" w:rsidRDefault="008C06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 xml:space="preserve"> evaluating statistical claims.</w:t>
            </w:r>
          </w:p>
        </w:tc>
        <w:tc>
          <w:tcPr>
            <w:tcW w:w="2340" w:type="dxa"/>
          </w:tcPr>
          <w:p w14:paraId="08937F0D" w14:textId="28CA168F" w:rsidR="004A051A" w:rsidRPr="001E45E2" w:rsidRDefault="008C06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solve problems </w:t>
            </w:r>
            <w:r w:rsidR="008D1019">
              <w:rPr>
                <w:rFonts w:ascii="Times New Roman" w:hAnsi="Times New Roman" w:cs="Times New Roman"/>
                <w:sz w:val="20"/>
                <w:szCs w:val="20"/>
              </w:rPr>
              <w:t xml:space="preserve">about 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 xml:space="preserve">evaluating statistical claims by reviewing lessons and answering questions correctly in Khan Academy. </w:t>
            </w:r>
          </w:p>
        </w:tc>
        <w:tc>
          <w:tcPr>
            <w:tcW w:w="2340" w:type="dxa"/>
          </w:tcPr>
          <w:p w14:paraId="354ED2F3" w14:textId="6B9DFF58" w:rsidR="00174C90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the lessons and videos. </w:t>
            </w:r>
          </w:p>
          <w:p w14:paraId="2759BBDF" w14:textId="388918E1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C326C" w14:textId="4DB34141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will explain that from now on in order to get full points for practice activities, students will need to complete all of the activities to full completion with a passing score (3 or more points). </w:t>
            </w:r>
          </w:p>
          <w:p w14:paraId="70DB344D" w14:textId="24725813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98C2B" w14:textId="23E598FC" w:rsidR="008D1019" w:rsidRPr="001E45E2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week there are 4 practices activities, so students must complete 4 activities with 3 or more points.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986D57" w14:textId="77474E02" w:rsidR="00897CF2" w:rsidRPr="001E45E2" w:rsidRDefault="00484766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together to solve problems</w:t>
            </w:r>
            <w:r w:rsidR="008D1019">
              <w:rPr>
                <w:rFonts w:ascii="Times New Roman" w:hAnsi="Times New Roman" w:cs="Times New Roman"/>
                <w:sz w:val="20"/>
                <w:szCs w:val="20"/>
              </w:rPr>
              <w:t xml:space="preserve"> in the lessons</w:t>
            </w:r>
            <w:bookmarkStart w:id="0" w:name="_GoBack"/>
            <w:bookmarkEnd w:id="0"/>
            <w:r w:rsidR="008D1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4CA76BA9" w14:textId="523C13B7" w:rsidR="00991639" w:rsidRPr="001E45E2" w:rsidRDefault="008D1019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view the lessons on their own. </w:t>
            </w: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48" w:type="dxa"/>
          </w:tcPr>
          <w:p w14:paraId="0A5CACC9" w14:textId="09328076" w:rsidR="00174C90" w:rsidRPr="00174C90" w:rsidRDefault="00F82D54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evaluating statistical claims.</w:t>
            </w:r>
          </w:p>
        </w:tc>
        <w:tc>
          <w:tcPr>
            <w:tcW w:w="2340" w:type="dxa"/>
          </w:tcPr>
          <w:p w14:paraId="414EFA2C" w14:textId="2FDDB7E9" w:rsidR="00E82596" w:rsidRPr="009236C9" w:rsidRDefault="00F82D54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about evaluating statistical claims by reviewing lessons and answering questions correctly in Khan Academy.</w:t>
            </w:r>
          </w:p>
        </w:tc>
        <w:tc>
          <w:tcPr>
            <w:tcW w:w="2340" w:type="dxa"/>
          </w:tcPr>
          <w:p w14:paraId="6056EE81" w14:textId="77777777" w:rsidR="00EB1AC8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  <w:p w14:paraId="1A786487" w14:textId="4186FF25" w:rsidR="00F82D54" w:rsidRPr="001E45E2" w:rsidRDefault="00F82D54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problem solving and data analysis quiz 3 for an actual grade.</w:t>
            </w:r>
          </w:p>
        </w:tc>
        <w:tc>
          <w:tcPr>
            <w:tcW w:w="2430" w:type="dxa"/>
          </w:tcPr>
          <w:p w14:paraId="6712B069" w14:textId="77777777" w:rsidR="00F82D54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  <w:p w14:paraId="17B54CB6" w14:textId="0C6CA828" w:rsidR="00E82596" w:rsidRPr="001E45E2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also complete the problem solving and data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quiz 3 for an actual grade.</w:t>
            </w:r>
          </w:p>
        </w:tc>
        <w:tc>
          <w:tcPr>
            <w:tcW w:w="2430" w:type="dxa"/>
          </w:tcPr>
          <w:p w14:paraId="701CA660" w14:textId="77777777" w:rsidR="00F82D54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  <w:p w14:paraId="38D90BC6" w14:textId="089BB067" w:rsidR="00D92C99" w:rsidRPr="001E45E2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also complete the problem solving and data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quiz 3 for an actual grade.</w:t>
            </w:r>
          </w:p>
        </w:tc>
        <w:tc>
          <w:tcPr>
            <w:tcW w:w="2425" w:type="dxa"/>
          </w:tcPr>
          <w:p w14:paraId="18407EA1" w14:textId="6C04EADB" w:rsidR="00767CF6" w:rsidRPr="001E45E2" w:rsidRDefault="002432C0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48" w:type="dxa"/>
          </w:tcPr>
          <w:p w14:paraId="3DAE7E7B" w14:textId="4E30860A" w:rsidR="00EB1AC8" w:rsidRDefault="008D1019" w:rsidP="00EB1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50F308AE" w14:textId="445AB849" w:rsidR="00E82596" w:rsidRPr="001E45E2" w:rsidRDefault="00F82D54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boundaries: punctuation.</w:t>
            </w:r>
          </w:p>
        </w:tc>
        <w:tc>
          <w:tcPr>
            <w:tcW w:w="2340" w:type="dxa"/>
          </w:tcPr>
          <w:p w14:paraId="4C643543" w14:textId="0833A927" w:rsidR="00C93031" w:rsidRPr="001E45E2" w:rsidRDefault="008D1019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 xml:space="preserve">rhetorical synthesis and boundaries: punctuation by reviewing lessons and answering questions correctly in Khan </w:t>
            </w:r>
            <w:proofErr w:type="gramStart"/>
            <w:r w:rsidR="00F82D54">
              <w:rPr>
                <w:rFonts w:ascii="Times New Roman" w:hAnsi="Times New Roman" w:cs="Times New Roman"/>
                <w:sz w:val="20"/>
                <w:szCs w:val="20"/>
              </w:rPr>
              <w:t>Academy.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3FD36362" w14:textId="2FD8CA0B" w:rsidR="00EB1AC8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receive a lesson in Khan Academy on 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>rhetorical synthesis and boundaries: punctuation.</w:t>
            </w:r>
          </w:p>
          <w:p w14:paraId="2D6E0FE3" w14:textId="6D473BD7" w:rsidR="00EB1AC8" w:rsidRPr="001E45E2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644FA7" w14:textId="5BE590FE" w:rsidR="00E82596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answer questions that are embedded in the lesson.</w:t>
            </w:r>
          </w:p>
        </w:tc>
        <w:tc>
          <w:tcPr>
            <w:tcW w:w="2430" w:type="dxa"/>
          </w:tcPr>
          <w:p w14:paraId="0D50B1DB" w14:textId="0F19096A" w:rsidR="00C66B85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answer questions that are embedded in the lesson.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1948" w:type="dxa"/>
          </w:tcPr>
          <w:p w14:paraId="243CCE38" w14:textId="77777777" w:rsidR="00F82D54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rhetorical synthesis</w:t>
            </w:r>
          </w:p>
          <w:p w14:paraId="48308204" w14:textId="4BC003FF" w:rsidR="00E82596" w:rsidRPr="001E45E2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boundaries: punctuation.</w:t>
            </w:r>
          </w:p>
        </w:tc>
        <w:tc>
          <w:tcPr>
            <w:tcW w:w="2340" w:type="dxa"/>
          </w:tcPr>
          <w:p w14:paraId="07F8A966" w14:textId="2DEDFA5E" w:rsidR="00E82596" w:rsidRPr="001E45E2" w:rsidRDefault="00F82D54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rhetorical synthesis and boundaries: punctuation by reviewing lessons and answering questions correctly in Khan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Academy..</w:t>
            </w:r>
            <w:proofErr w:type="gramEnd"/>
          </w:p>
        </w:tc>
        <w:tc>
          <w:tcPr>
            <w:tcW w:w="2340" w:type="dxa"/>
          </w:tcPr>
          <w:p w14:paraId="72E7A79E" w14:textId="3ACEB6DF" w:rsidR="00EB1AC8" w:rsidRPr="001E45E2" w:rsidRDefault="008D1019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practice activities in Khan Academy. </w:t>
            </w:r>
          </w:p>
          <w:p w14:paraId="2E4736BE" w14:textId="3587B21F" w:rsidR="00452470" w:rsidRPr="001E45E2" w:rsidRDefault="0045247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309BD5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practice activities in Khan Academy. </w:t>
            </w:r>
          </w:p>
          <w:p w14:paraId="7D0BE060" w14:textId="1BC65BC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AD739E9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practice activities in Khan Academy. </w:t>
            </w:r>
          </w:p>
          <w:p w14:paraId="4BABBC69" w14:textId="3F7D6FCA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948" w:type="dxa"/>
          </w:tcPr>
          <w:p w14:paraId="5AC013E6" w14:textId="77777777" w:rsidR="00EB1AC8" w:rsidRDefault="00F82D54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evaluating statistical claims.</w:t>
            </w:r>
          </w:p>
          <w:p w14:paraId="15C851F2" w14:textId="77777777" w:rsidR="00F82D54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rhetorical synthesis</w:t>
            </w:r>
          </w:p>
          <w:p w14:paraId="2BF0BC33" w14:textId="40FC8043" w:rsidR="00F82D54" w:rsidRPr="001E45E2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boundaries: punctuation.</w:t>
            </w:r>
          </w:p>
        </w:tc>
        <w:tc>
          <w:tcPr>
            <w:tcW w:w="2340" w:type="dxa"/>
          </w:tcPr>
          <w:p w14:paraId="57F39A6E" w14:textId="77777777" w:rsidR="008D1019" w:rsidRDefault="00F82D54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about evaluating statistical claims by reviewing lessons and answering questions correctly in Khan Academy.</w:t>
            </w:r>
          </w:p>
          <w:p w14:paraId="13DE6E2B" w14:textId="377858CF" w:rsidR="00F82D54" w:rsidRPr="001E45E2" w:rsidRDefault="00F82D54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rhetorical synthesis and boundaries: punctuation by reviewing lessons and answering questions correctly in Khan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Academy..</w:t>
            </w:r>
            <w:proofErr w:type="gramEnd"/>
          </w:p>
        </w:tc>
        <w:tc>
          <w:tcPr>
            <w:tcW w:w="2340" w:type="dxa"/>
          </w:tcPr>
          <w:p w14:paraId="774492BF" w14:textId="1F711B81" w:rsidR="00EB1AC8" w:rsidRPr="001E45E2" w:rsidRDefault="008D1019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medium and advanced </w:t>
            </w:r>
          </w:p>
          <w:p w14:paraId="18997F55" w14:textId="77777777" w:rsidR="00E82596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in canvas for math and reading.</w:t>
            </w:r>
          </w:p>
          <w:p w14:paraId="1D7984A8" w14:textId="77777777" w:rsidR="001478A8" w:rsidRDefault="001478A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53399" w14:textId="2FAC0B51" w:rsidR="001478A8" w:rsidRPr="001E45E2" w:rsidRDefault="001478A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Scores will be combined. </w:t>
            </w:r>
          </w:p>
        </w:tc>
        <w:tc>
          <w:tcPr>
            <w:tcW w:w="2430" w:type="dxa"/>
          </w:tcPr>
          <w:p w14:paraId="490181A0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medium and advanced </w:t>
            </w:r>
          </w:p>
          <w:p w14:paraId="2F095577" w14:textId="59D6A01B" w:rsidR="00E82596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in canvas for math and reading.</w:t>
            </w:r>
          </w:p>
        </w:tc>
        <w:tc>
          <w:tcPr>
            <w:tcW w:w="2430" w:type="dxa"/>
          </w:tcPr>
          <w:p w14:paraId="19C90281" w14:textId="77777777" w:rsidR="008D1019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medium and advanced </w:t>
            </w:r>
          </w:p>
          <w:p w14:paraId="6FA996C4" w14:textId="4F71C868" w:rsidR="001E45E2" w:rsidRPr="001E45E2" w:rsidRDefault="008D1019" w:rsidP="008D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in canvas for math and reading.</w:t>
            </w:r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2B23CB7C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</w:t>
    </w:r>
    <w:r w:rsidR="00342B49">
      <w:rPr>
        <w:rFonts w:ascii="Times New Roman" w:hAnsi="Times New Roman" w:cs="Times New Roman"/>
        <w:sz w:val="28"/>
      </w:rPr>
      <w:t xml:space="preserve">Problem </w:t>
    </w:r>
    <w:proofErr w:type="spellStart"/>
    <w:r w:rsidR="00342B49">
      <w:rPr>
        <w:rFonts w:ascii="Times New Roman" w:hAnsi="Times New Roman" w:cs="Times New Roman"/>
        <w:sz w:val="28"/>
      </w:rPr>
      <w:t>Solving</w:t>
    </w:r>
    <w:r w:rsidR="007B22EA">
      <w:rPr>
        <w:rFonts w:ascii="Times New Roman" w:hAnsi="Times New Roman" w:cs="Times New Roman"/>
        <w:sz w:val="28"/>
      </w:rPr>
      <w:t>&amp;Data</w:t>
    </w:r>
    <w:proofErr w:type="spellEnd"/>
    <w:r w:rsidR="007B22EA">
      <w:rPr>
        <w:rFonts w:ascii="Times New Roman" w:hAnsi="Times New Roman" w:cs="Times New Roman"/>
        <w:sz w:val="28"/>
      </w:rPr>
      <w:t xml:space="preserve"> Conversions and Expressions of Ideas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EA4C84">
      <w:rPr>
        <w:rFonts w:ascii="Times New Roman" w:hAnsi="Times New Roman" w:cs="Times New Roman"/>
        <w:sz w:val="28"/>
      </w:rPr>
      <w:t>Oct 21-25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53F"/>
    <w:rsid w:val="0006386E"/>
    <w:rsid w:val="00067EE4"/>
    <w:rsid w:val="0012126D"/>
    <w:rsid w:val="0012504F"/>
    <w:rsid w:val="001478A8"/>
    <w:rsid w:val="00147B93"/>
    <w:rsid w:val="00174C90"/>
    <w:rsid w:val="00190560"/>
    <w:rsid w:val="001C3B53"/>
    <w:rsid w:val="001E45E2"/>
    <w:rsid w:val="001F6620"/>
    <w:rsid w:val="002130F0"/>
    <w:rsid w:val="002432C0"/>
    <w:rsid w:val="002527BF"/>
    <w:rsid w:val="002D298F"/>
    <w:rsid w:val="002E60DF"/>
    <w:rsid w:val="003132D1"/>
    <w:rsid w:val="003172A2"/>
    <w:rsid w:val="00326BA1"/>
    <w:rsid w:val="00342B49"/>
    <w:rsid w:val="003860BE"/>
    <w:rsid w:val="003D6CE3"/>
    <w:rsid w:val="003F005E"/>
    <w:rsid w:val="00452470"/>
    <w:rsid w:val="00484766"/>
    <w:rsid w:val="004A051A"/>
    <w:rsid w:val="004A2399"/>
    <w:rsid w:val="004A35C1"/>
    <w:rsid w:val="004B2D13"/>
    <w:rsid w:val="004C2C8D"/>
    <w:rsid w:val="00500D09"/>
    <w:rsid w:val="0057331F"/>
    <w:rsid w:val="00580CEA"/>
    <w:rsid w:val="00590BAC"/>
    <w:rsid w:val="006036D4"/>
    <w:rsid w:val="00680D0E"/>
    <w:rsid w:val="006A3ABD"/>
    <w:rsid w:val="006D1658"/>
    <w:rsid w:val="00737BF6"/>
    <w:rsid w:val="00767CF6"/>
    <w:rsid w:val="00784FC1"/>
    <w:rsid w:val="007B22EA"/>
    <w:rsid w:val="00855360"/>
    <w:rsid w:val="00856C0E"/>
    <w:rsid w:val="00856D58"/>
    <w:rsid w:val="0085797E"/>
    <w:rsid w:val="00880F8C"/>
    <w:rsid w:val="00895684"/>
    <w:rsid w:val="00897CF2"/>
    <w:rsid w:val="008C06F4"/>
    <w:rsid w:val="008D1019"/>
    <w:rsid w:val="008F6E03"/>
    <w:rsid w:val="008F7D2D"/>
    <w:rsid w:val="009236C9"/>
    <w:rsid w:val="00923F32"/>
    <w:rsid w:val="009253BD"/>
    <w:rsid w:val="00934CE3"/>
    <w:rsid w:val="00944A45"/>
    <w:rsid w:val="0095660E"/>
    <w:rsid w:val="00991639"/>
    <w:rsid w:val="009C1ABA"/>
    <w:rsid w:val="00A00310"/>
    <w:rsid w:val="00A705E2"/>
    <w:rsid w:val="00A95648"/>
    <w:rsid w:val="00AB08DB"/>
    <w:rsid w:val="00AE17E4"/>
    <w:rsid w:val="00B32D36"/>
    <w:rsid w:val="00B36964"/>
    <w:rsid w:val="00B44694"/>
    <w:rsid w:val="00B54376"/>
    <w:rsid w:val="00BE49F6"/>
    <w:rsid w:val="00BE4BEF"/>
    <w:rsid w:val="00BF1F35"/>
    <w:rsid w:val="00C006AA"/>
    <w:rsid w:val="00C66B85"/>
    <w:rsid w:val="00C93031"/>
    <w:rsid w:val="00CE0981"/>
    <w:rsid w:val="00D27DD7"/>
    <w:rsid w:val="00D4698E"/>
    <w:rsid w:val="00D60F0D"/>
    <w:rsid w:val="00D908A1"/>
    <w:rsid w:val="00D92C99"/>
    <w:rsid w:val="00DA6F33"/>
    <w:rsid w:val="00E25CFF"/>
    <w:rsid w:val="00E32AA6"/>
    <w:rsid w:val="00E36E88"/>
    <w:rsid w:val="00E62AD3"/>
    <w:rsid w:val="00E81A66"/>
    <w:rsid w:val="00E82596"/>
    <w:rsid w:val="00EA4C84"/>
    <w:rsid w:val="00EB1AC8"/>
    <w:rsid w:val="00ED31CF"/>
    <w:rsid w:val="00F02F5F"/>
    <w:rsid w:val="00F31E31"/>
    <w:rsid w:val="00F82D54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3</cp:revision>
  <dcterms:created xsi:type="dcterms:W3CDTF">2024-10-27T18:29:00Z</dcterms:created>
  <dcterms:modified xsi:type="dcterms:W3CDTF">2024-10-27T18:45:00Z</dcterms:modified>
</cp:coreProperties>
</file>